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1249"/>
      </w:tblGrid>
      <w:tr w:rsidR="00CC0B0A" w:rsidRPr="003B02FE" w:rsidTr="00CC0B0A">
        <w:trPr>
          <w:tblCellSpacing w:w="0" w:type="dxa"/>
        </w:trPr>
        <w:tc>
          <w:tcPr>
            <w:tcW w:w="0" w:type="auto"/>
            <w:tcMar>
              <w:top w:w="51" w:type="dxa"/>
              <w:left w:w="710" w:type="dxa"/>
              <w:bottom w:w="0" w:type="dxa"/>
              <w:right w:w="51" w:type="dxa"/>
            </w:tcMar>
            <w:vAlign w:val="center"/>
            <w:hideMark/>
          </w:tcPr>
          <w:p w:rsidR="00CC0B0A" w:rsidRPr="003B02FE" w:rsidRDefault="00CC0B0A" w:rsidP="003B02FE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условиях питания  и охраны здоровья обучающихся в МОУ </w:t>
            </w:r>
            <w:proofErr w:type="spellStart"/>
            <w:r w:rsidRPr="003B02FE">
              <w:rPr>
                <w:rFonts w:ascii="Times New Roman" w:eastAsia="Times New Roman" w:hAnsi="Times New Roman" w:cs="Times New Roman"/>
                <w:sz w:val="24"/>
                <w:szCs w:val="24"/>
              </w:rPr>
              <w:t>Тугутуйской</w:t>
            </w:r>
            <w:proofErr w:type="spellEnd"/>
            <w:r w:rsidRPr="003B0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СОШ.</w:t>
            </w:r>
          </w:p>
          <w:p w:rsid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  <w:t> 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>Организация питания</w:t>
            </w: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обучающихся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осуществляется Учреждением  на базе школьной столовой, 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ассигнований  осуществляется в случаях и в порядке, которые установлены: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со статьей 37  «Организация питания обучающихся» ФЗ  «Об образовании  в Российской Федерации», Постановлением Правительства Иркутской области</w:t>
            </w:r>
            <w:hyperlink r:id="rId4" w:history="1">
              <w:r w:rsidRPr="003B02FE">
                <w:rPr>
                  <w:rStyle w:val="a5"/>
                  <w:rFonts w:ascii="Times New Roman" w:hAnsi="Times New Roman" w:cs="Times New Roman"/>
                  <w:i/>
                  <w:color w:val="00466E"/>
                  <w:spacing w:val="2"/>
                  <w:sz w:val="24"/>
                  <w:szCs w:val="24"/>
                </w:rPr>
                <w:t xml:space="preserve"> от 22 июня 2018 года </w:t>
              </w:r>
              <w:proofErr w:type="spellStart"/>
              <w:r w:rsidRPr="003B02FE">
                <w:rPr>
                  <w:rStyle w:val="a5"/>
                  <w:rFonts w:ascii="Times New Roman" w:hAnsi="Times New Roman" w:cs="Times New Roman"/>
                  <w:i/>
                  <w:color w:val="00466E"/>
                  <w:spacing w:val="2"/>
                  <w:sz w:val="24"/>
                  <w:szCs w:val="24"/>
                </w:rPr>
                <w:t>n</w:t>
              </w:r>
              <w:proofErr w:type="spellEnd"/>
              <w:r w:rsidRPr="003B02FE">
                <w:rPr>
                  <w:rStyle w:val="a5"/>
                  <w:rFonts w:ascii="Times New Roman" w:hAnsi="Times New Roman" w:cs="Times New Roman"/>
                  <w:i/>
                  <w:color w:val="00466E"/>
                  <w:spacing w:val="2"/>
                  <w:sz w:val="24"/>
                  <w:szCs w:val="24"/>
                </w:rPr>
                <w:t xml:space="preserve"> 451-пп</w:t>
              </w:r>
            </w:hyperlink>
            <w:r w:rsidRPr="003B02FE">
              <w:rPr>
                <w:rFonts w:ascii="Times New Roman" w:hAnsi="Times New Roman" w:cs="Times New Roman"/>
                <w:i/>
                <w:color w:val="3C3C3C"/>
                <w:spacing w:val="2"/>
                <w:sz w:val="24"/>
                <w:szCs w:val="24"/>
              </w:rPr>
              <w:t xml:space="preserve"> с изменениями от  25 июня 2019 года N 506-пп,</w:t>
            </w:r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Закона Иркутской области о социальной поддержке в Иркутской области семей, имеющих детей № 63 – </w:t>
            </w:r>
            <w:proofErr w:type="spellStart"/>
            <w:proofErr w:type="gramStart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>оз</w:t>
            </w:r>
            <w:proofErr w:type="spellEnd"/>
            <w:proofErr w:type="gramEnd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постановлением Правительства Иркутской области   от 05.08.2019 года № 606 - </w:t>
            </w:r>
            <w:proofErr w:type="spellStart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>пп</w:t>
            </w:r>
            <w:proofErr w:type="spellEnd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«Об утверждении Положения о предоставлении и расходовании субсидий из областного бюджета местным бюджетам в целях </w:t>
            </w:r>
            <w:proofErr w:type="spellStart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области», постановлением Правительства Иркутской области от 01.09.2020 №725-пп «Об организации бесплатного питания обучающихся,</w:t>
            </w:r>
            <w:r w:rsid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получающих начальное общее </w:t>
            </w:r>
            <w:proofErr w:type="gramStart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  <w:proofErr w:type="gramEnd"/>
            <w:r w:rsidRPr="003B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 муниципальных образовательных организациях Иркутской области», Постановлением правительства иркутской области от22.06.2018 года №451-пп с изменениями «Об установлении стоимости бесплатного обеда на одного учащегося, посещающего муниципальную общеобразовательную организацию»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Ответственность и контроль за организацией  питания в Учреждении возлагается на Учреждение в соответствии</w:t>
            </w:r>
            <w:r w:rsid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с </w:t>
            </w: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</w:t>
            </w:r>
            <w:hyperlink r:id="rId5" w:tgtFrame="_blank" w:history="1"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 xml:space="preserve">Положением об организации питания </w:t>
              </w:r>
              <w:proofErr w:type="gramStart"/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>обучающихся</w:t>
              </w:r>
              <w:proofErr w:type="gramEnd"/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 xml:space="preserve"> МОУ </w:t>
              </w:r>
              <w:proofErr w:type="spellStart"/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>Тугутуйской</w:t>
              </w:r>
              <w:proofErr w:type="spellEnd"/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 xml:space="preserve"> СОШ</w:t>
              </w:r>
              <w:r w:rsid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 xml:space="preserve"> и П</w:t>
              </w:r>
              <w:r w:rsidR="007F74BC"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>риказом по школе</w:t>
              </w:r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>.</w:t>
              </w:r>
            </w:hyperlink>
            <w:r w:rsidRPr="003B02FE"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  <w:t xml:space="preserve"> </w:t>
            </w:r>
          </w:p>
          <w:p w:rsidR="007F74BC" w:rsidRPr="003B02FE" w:rsidRDefault="007F74BC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</w:p>
          <w:p w:rsidR="007F74BC" w:rsidRPr="003B02FE" w:rsidRDefault="007F74BC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</w:p>
          <w:p w:rsidR="00CC0B0A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</w:pPr>
            <w:proofErr w:type="gramStart"/>
            <w:r w:rsidRPr="003B02FE">
              <w:rPr>
                <w:rFonts w:ascii="Times New Roman" w:eastAsia="Times New Roman" w:hAnsi="Times New Roman" w:cs="Times New Roman"/>
                <w:b/>
                <w:color w:val="0F0F0F"/>
                <w:sz w:val="24"/>
                <w:szCs w:val="24"/>
              </w:rPr>
              <w:t>Охрана здоровья обучающихся включает в себя:</w:t>
            </w:r>
            <w:proofErr w:type="gramEnd"/>
          </w:p>
          <w:p w:rsidR="003B02FE" w:rsidRPr="003B02FE" w:rsidRDefault="003B02FE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2587D"/>
                <w:sz w:val="24"/>
                <w:szCs w:val="24"/>
              </w:rPr>
            </w:pPr>
          </w:p>
          <w:p w:rsidR="00CC0B0A" w:rsidRPr="003B02FE" w:rsidRDefault="003B02FE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1) </w:t>
            </w:r>
            <w:r w:rsidR="00CC0B0A"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оказание первичной медико-санитарной помощи в порядке, установленном </w:t>
            </w:r>
            <w:hyperlink r:id="rId6" w:history="1">
              <w:r w:rsidR="00CC0B0A"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>законодательством</w:t>
              </w:r>
            </w:hyperlink>
            <w:r w:rsidR="00CC0B0A"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в сфере охраны здоровья;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2) организацию питания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обучающихся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3) определение оптимальной учебной, </w:t>
            </w:r>
            <w:proofErr w:type="spell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внеучебной</w:t>
            </w:r>
            <w:proofErr w:type="spell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нагрузки, режима учебных занятий и продолжительности каникул;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4) пропаганду и обучение навыкам здорового образа жизни, требованиям охраны труда;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5) организацию и создание условий для профилактики заболеваний и оздоровления обучающихся, для занятия ими физической культурой и спортом;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6) прохождение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обучающимися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 соответствии с </w:t>
            </w:r>
            <w:hyperlink r:id="rId7" w:history="1">
              <w:r w:rsidRPr="003B02FE">
                <w:rPr>
                  <w:rFonts w:ascii="Times New Roman" w:eastAsia="Times New Roman" w:hAnsi="Times New Roman" w:cs="Times New Roman"/>
                  <w:color w:val="0F0F0F"/>
                  <w:sz w:val="24"/>
                  <w:szCs w:val="24"/>
                </w:rPr>
                <w:t>законодательством</w:t>
              </w:r>
            </w:hyperlink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Российской Федерации периодических медицинских осмотров и диспансеризации;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прекурсоров</w:t>
            </w:r>
            <w:proofErr w:type="spell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и аналогов и других одурманивающих веществ;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8) обеспечение безопасности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обучающихся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во время пребывания в Учреждении;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9) профилактику несчастных случаев с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обучающимися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во время пребывания в Учреждении;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10) проведение санитарно-противоэпидемических и профилактических мероприятий.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Учреждение создает условия для охраны здоровья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обучающихся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, в том числе обеспечивают: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 1) текущий контроль за состоянием здоровья 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обучающихся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2587D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3) соблюдение государственных санитарно-эпидемиологических правил и нормативов;</w:t>
            </w:r>
          </w:p>
          <w:p w:rsidR="00CC0B0A" w:rsidRPr="003B02FE" w:rsidRDefault="00CC0B0A" w:rsidP="003B02F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404040"/>
                <w:kern w:val="36"/>
                <w:sz w:val="24"/>
                <w:szCs w:val="24"/>
              </w:rPr>
            </w:pPr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 </w:t>
            </w:r>
            <w:proofErr w:type="gramStart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4) расследование и учет несчастных случаев с обучающимися во время пребывания в Учреждении 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  <w:proofErr w:type="gramEnd"/>
            <w:r w:rsidRPr="003B02FE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.</w:t>
            </w:r>
          </w:p>
        </w:tc>
      </w:tr>
    </w:tbl>
    <w:p w:rsidR="0056097B" w:rsidRPr="003B02FE" w:rsidRDefault="0056097B" w:rsidP="003B02F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56097B" w:rsidRPr="003B02FE" w:rsidSect="00CC0B0A">
      <w:pgSz w:w="11906" w:h="16838" w:code="9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C0B0A"/>
    <w:rsid w:val="003B02FE"/>
    <w:rsid w:val="0056097B"/>
    <w:rsid w:val="007F74BC"/>
    <w:rsid w:val="009145A7"/>
    <w:rsid w:val="00CC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7"/>
  </w:style>
  <w:style w:type="paragraph" w:styleId="1">
    <w:name w:val="heading 1"/>
    <w:basedOn w:val="a"/>
    <w:link w:val="10"/>
    <w:uiPriority w:val="9"/>
    <w:qFormat/>
    <w:rsid w:val="00CC0B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C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0B0A"/>
    <w:rPr>
      <w:b/>
      <w:bCs/>
    </w:rPr>
  </w:style>
  <w:style w:type="character" w:styleId="a5">
    <w:name w:val="Hyperlink"/>
    <w:basedOn w:val="a0"/>
    <w:uiPriority w:val="99"/>
    <w:unhideWhenUsed/>
    <w:rsid w:val="00CC0B0A"/>
    <w:rPr>
      <w:color w:val="0000FF"/>
      <w:u w:val="single"/>
    </w:rPr>
  </w:style>
  <w:style w:type="paragraph" w:customStyle="1" w:styleId="ConsPlusNormal">
    <w:name w:val="ConsPlusNormal"/>
    <w:rsid w:val="00CC0B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CC0B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3B02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52447/?dst=1004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2447/?dst=100365" TargetMode="External"/><Relationship Id="rId5" Type="http://schemas.openxmlformats.org/officeDocument/2006/relationships/hyperlink" Target="https://novostroevo.edusite.ru/DswMedia/polojeniepitanie.pdf" TargetMode="External"/><Relationship Id="rId4" Type="http://schemas.openxmlformats.org/officeDocument/2006/relationships/hyperlink" Target="http://docs.cntd.ru/document/5501362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2021-01-29T07:07:00Z</dcterms:created>
  <dcterms:modified xsi:type="dcterms:W3CDTF">2021-01-29T07:35:00Z</dcterms:modified>
</cp:coreProperties>
</file>